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AE" w:rsidRPr="001168CA" w:rsidRDefault="00D50EAE" w:rsidP="001168CA">
      <w:pPr>
        <w:spacing w:after="2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82423"/>
          <w:spacing w:val="4"/>
          <w:sz w:val="24"/>
          <w:szCs w:val="24"/>
          <w:lang w:eastAsia="ru-RU"/>
        </w:rPr>
      </w:pPr>
      <w:r w:rsidRPr="001168CA">
        <w:rPr>
          <w:rFonts w:ascii="Times New Roman" w:eastAsia="Times New Roman" w:hAnsi="Times New Roman" w:cs="Times New Roman"/>
          <w:b/>
          <w:color w:val="282423"/>
          <w:spacing w:val="4"/>
          <w:sz w:val="24"/>
          <w:szCs w:val="24"/>
          <w:lang w:eastAsia="ru-RU"/>
        </w:rPr>
        <w:t xml:space="preserve">Правила безопасности </w:t>
      </w:r>
      <w:r w:rsidR="00EF5FFC">
        <w:rPr>
          <w:rFonts w:ascii="Times New Roman" w:eastAsia="Times New Roman" w:hAnsi="Times New Roman" w:cs="Times New Roman"/>
          <w:b/>
          <w:color w:val="282423"/>
          <w:spacing w:val="4"/>
          <w:sz w:val="24"/>
          <w:szCs w:val="24"/>
          <w:lang w:eastAsia="ru-RU"/>
        </w:rPr>
        <w:t xml:space="preserve">при </w:t>
      </w:r>
      <w:r w:rsidRPr="001168CA">
        <w:rPr>
          <w:rFonts w:ascii="Times New Roman" w:eastAsia="Times New Roman" w:hAnsi="Times New Roman" w:cs="Times New Roman"/>
          <w:b/>
          <w:color w:val="282423"/>
          <w:spacing w:val="4"/>
          <w:sz w:val="24"/>
          <w:szCs w:val="24"/>
          <w:lang w:eastAsia="ru-RU"/>
        </w:rPr>
        <w:t>работ</w:t>
      </w:r>
      <w:r w:rsidR="00EF5FFC">
        <w:rPr>
          <w:rFonts w:ascii="Times New Roman" w:eastAsia="Times New Roman" w:hAnsi="Times New Roman" w:cs="Times New Roman"/>
          <w:b/>
          <w:color w:val="282423"/>
          <w:spacing w:val="4"/>
          <w:sz w:val="24"/>
          <w:szCs w:val="24"/>
          <w:lang w:eastAsia="ru-RU"/>
        </w:rPr>
        <w:t>е</w:t>
      </w:r>
      <w:bookmarkStart w:id="0" w:name="_GoBack"/>
      <w:bookmarkEnd w:id="0"/>
      <w:r w:rsidRPr="001168CA">
        <w:rPr>
          <w:rFonts w:ascii="Times New Roman" w:eastAsia="Times New Roman" w:hAnsi="Times New Roman" w:cs="Times New Roman"/>
          <w:b/>
          <w:color w:val="282423"/>
          <w:spacing w:val="4"/>
          <w:sz w:val="24"/>
          <w:szCs w:val="24"/>
          <w:lang w:eastAsia="ru-RU"/>
        </w:rPr>
        <w:t xml:space="preserve"> в Личном кабинете</w:t>
      </w:r>
    </w:p>
    <w:p w:rsidR="00682F22" w:rsidRDefault="00682F22" w:rsidP="00682F22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FA1A72" w:rsidRPr="00D0412B" w:rsidRDefault="00A375F8" w:rsidP="001168CA">
      <w:pPr>
        <w:spacing w:after="21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Вход в Личный кабинет осуществляется на основе предъявления </w:t>
      </w:r>
      <w:r w:rsidR="00FA1A72"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системе </w:t>
      </w:r>
      <w:r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аутентификационных данных – логина и пароль. Логином (или идентификатором) является адрес электронной почты, указанный в Заявлении о присоединения. Первоначальный пароль для входа в личный кабинет направляется на указанный адрес электронной почты и подлежит немедленной</w:t>
      </w:r>
      <w:r w:rsidR="00B77039"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смене</w:t>
      </w:r>
      <w:r w:rsidR="00FA1A72"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при первом входе</w:t>
      </w:r>
      <w:r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.</w:t>
      </w:r>
      <w:r w:rsidR="00AF1A3B"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Логин и пароль относятся к категории конфиденциальной информации и поэтому подлежат защите. </w:t>
      </w:r>
    </w:p>
    <w:p w:rsidR="00FA1A72" w:rsidRDefault="00A375F8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Для осуществления входа в Личный кабинет необходимо использовать стойкие пароли. </w:t>
      </w: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В пароле не должны использоваться легко вычисляемые сочетания символов (например, последовательно расположенные на клавиатуре символы: «12345678», «QWERTY», имена, фамилии, номера телефонов, даты и т.п.), а также общепринятые сокращения («ИС», «USER» и т.п.).</w:t>
      </w:r>
      <w:r w:rsidR="00FA1A72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В</w:t>
      </w:r>
      <w:r w:rsidR="00FA1A72"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случае компрометации </w:t>
      </w:r>
      <w:r w:rsidR="00FA1A72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(утраты) </w:t>
      </w:r>
      <w:r w:rsidR="00FA1A72"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немедленн</w:t>
      </w:r>
      <w:r w:rsidR="00FA1A72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о примите меры для смены пароля</w:t>
      </w:r>
      <w:r w:rsidR="00FA1A72"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.</w:t>
      </w:r>
    </w:p>
    <w:p w:rsidR="00C9187B" w:rsidRDefault="00C9187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C9187B" w:rsidRDefault="00C9187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О</w:t>
      </w:r>
      <w:r w:rsidRPr="00C9187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беспечьте сохранность,</w:t>
      </w: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C9187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неразглашение и нераспространение информации о пароле для доступа в </w:t>
      </w: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Личный кабинет. </w:t>
      </w:r>
    </w:p>
    <w:p w:rsidR="00D0412B" w:rsidRPr="00D50EAE" w:rsidRDefault="00D0412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682F22" w:rsidRDefault="00682F22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 w:rsidRP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Используйте на Вашем компьютере только лицензионное программное обеспечение (операционные системы, офисные пакеты и т.д.), своевременно выполняйте обновления, рекомендуемые компанией-производителем.</w:t>
      </w:r>
    </w:p>
    <w:p w:rsidR="00C95119" w:rsidRDefault="00C95119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C95119" w:rsidRPr="00D0412B" w:rsidRDefault="00C95119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 w:rsidRP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Для </w:t>
      </w:r>
      <w:r w:rsidR="00C9187B" w:rsidRPr="00C9187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исключения случаев заражения компьютерными вирусами</w:t>
      </w:r>
      <w:r w:rsidR="00C9187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необходима установка на компьютере и</w:t>
      </w: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регулярное обновление антивирусных программ. В противном случае, возможно,</w:t>
      </w: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что вводимая информация окажется доступной злоумышленникам,</w:t>
      </w: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использующим и активно распространяющим в сети Интернет шпионские</w:t>
      </w:r>
      <w:r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вирусные программы.</w:t>
      </w:r>
    </w:p>
    <w:p w:rsidR="00C9187B" w:rsidRPr="00D50EAE" w:rsidRDefault="00C9187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682F22" w:rsidRDefault="00682F22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На регулярной основе контролируйте состояние ваших счетов и незамедлительно сообщайте обо всех подозрительных или несанкционированных операциях</w:t>
      </w:r>
      <w:r w:rsid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и</w:t>
      </w: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иных </w:t>
      </w:r>
      <w:r w:rsid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изменениях в </w:t>
      </w: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аутентификационных данных работникам </w:t>
      </w:r>
      <w:r w:rsid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Банка</w:t>
      </w: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.</w:t>
      </w:r>
    </w:p>
    <w:p w:rsidR="00D0412B" w:rsidRPr="00D50EAE" w:rsidRDefault="00D0412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682F22" w:rsidRDefault="00682F22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Исключите использование средств удаленного администрирования на Вашем ПК (TeamViewer, AnyDesk и т.п.).</w:t>
      </w:r>
    </w:p>
    <w:p w:rsidR="00D0412B" w:rsidRPr="00D50EAE" w:rsidRDefault="00D0412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682F22" w:rsidRDefault="00682F22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Будьте бдительны и осторожны при использовании сети Интернет: внимательно проверяйте корректность адресов посещаемых сайтов, не нажимайте на баннеры и всплывающие окна и скачивайте файлы только когда полностью уверены в их безопасности. Ограничьте посещение сайтов сомнительного содержания.</w:t>
      </w:r>
      <w:r w:rsidR="00D0412B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Убедитесь, что соединение защищено шифрованием (наличие замочка в адресной строке).</w:t>
      </w:r>
    </w:p>
    <w:p w:rsidR="00D0412B" w:rsidRPr="00D50EAE" w:rsidRDefault="00D0412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682F22" w:rsidRDefault="00682F22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Для связи с </w:t>
      </w:r>
      <w:r w:rsid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Банком</w:t>
      </w:r>
      <w:r w:rsidR="00C95119"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используйте контакты, размещенные только на официальном сайте </w:t>
      </w:r>
      <w:r w:rsidR="00C95119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Банка</w:t>
      </w:r>
      <w:r w:rsidR="00C95119"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 xml:space="preserve"> </w:t>
      </w:r>
      <w:r w:rsidRPr="00D50EAE">
        <w:rPr>
          <w:rFonts w:ascii="Times New Roman" w:eastAsia="Times New Roman" w:hAnsi="Times New Roman" w:cs="Times New Roman"/>
          <w:color w:val="282423"/>
          <w:spacing w:val="4"/>
          <w:lang w:eastAsia="ru-RU"/>
        </w:rPr>
        <w:t>в сети Интернет.</w:t>
      </w:r>
    </w:p>
    <w:p w:rsidR="00D0412B" w:rsidRPr="00D50EAE" w:rsidRDefault="00D0412B" w:rsidP="001168C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423"/>
          <w:spacing w:val="4"/>
          <w:lang w:eastAsia="ru-RU"/>
        </w:rPr>
      </w:pPr>
    </w:p>
    <w:p w:rsidR="00F8019B" w:rsidRPr="00D50EAE" w:rsidRDefault="00F8019B" w:rsidP="001168CA">
      <w:pPr>
        <w:jc w:val="both"/>
        <w:rPr>
          <w:rFonts w:ascii="Times New Roman" w:hAnsi="Times New Roman" w:cs="Times New Roman"/>
        </w:rPr>
      </w:pPr>
    </w:p>
    <w:sectPr w:rsidR="00F8019B" w:rsidRPr="00D5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0D" w:rsidRDefault="003B660D">
      <w:pPr>
        <w:spacing w:after="0" w:line="240" w:lineRule="auto"/>
      </w:pPr>
    </w:p>
  </w:endnote>
  <w:endnote w:type="continuationSeparator" w:id="0">
    <w:p w:rsidR="003B660D" w:rsidRDefault="003B6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0D" w:rsidRDefault="003B660D">
      <w:pPr>
        <w:spacing w:after="0" w:line="240" w:lineRule="auto"/>
      </w:pPr>
    </w:p>
  </w:footnote>
  <w:footnote w:type="continuationSeparator" w:id="0">
    <w:p w:rsidR="003B660D" w:rsidRDefault="003B66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284"/>
    <w:multiLevelType w:val="hybridMultilevel"/>
    <w:tmpl w:val="AB9C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2CCE"/>
    <w:multiLevelType w:val="multilevel"/>
    <w:tmpl w:val="509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B1A60"/>
    <w:multiLevelType w:val="multilevel"/>
    <w:tmpl w:val="283A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76445"/>
    <w:multiLevelType w:val="multilevel"/>
    <w:tmpl w:val="FA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3"/>
    <w:rsid w:val="001168CA"/>
    <w:rsid w:val="00271D90"/>
    <w:rsid w:val="003B5FAB"/>
    <w:rsid w:val="003B660D"/>
    <w:rsid w:val="005F7ED8"/>
    <w:rsid w:val="00682F22"/>
    <w:rsid w:val="00880623"/>
    <w:rsid w:val="009239E3"/>
    <w:rsid w:val="00977F9D"/>
    <w:rsid w:val="00A375F8"/>
    <w:rsid w:val="00AF1A3B"/>
    <w:rsid w:val="00B77039"/>
    <w:rsid w:val="00C9187B"/>
    <w:rsid w:val="00C95119"/>
    <w:rsid w:val="00D0412B"/>
    <w:rsid w:val="00D50EAE"/>
    <w:rsid w:val="00DB7D9D"/>
    <w:rsid w:val="00EF5FFC"/>
    <w:rsid w:val="00F8019B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DD5AE"/>
  <w15:chartTrackingRefBased/>
  <w15:docId w15:val="{77C3479B-F8D8-4E96-81C1-7F812BD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12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041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41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41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41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41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412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187B"/>
  </w:style>
  <w:style w:type="paragraph" w:styleId="ae">
    <w:name w:val="footer"/>
    <w:basedOn w:val="a"/>
    <w:link w:val="af"/>
    <w:uiPriority w:val="99"/>
    <w:unhideWhenUsed/>
    <w:rsid w:val="00C9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c1NjA3PC9Vc2VyTmFtZT48RGF0ZVRpbWU+MTMuMDEuMjAyMSA5OjA4OjMz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5D476DD7-DFC5-4B05-8086-F1B31A50724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B72C0F6-6999-4108-929B-2E70F4FB0E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2003</Characters>
  <Application>Microsoft Office Word</Application>
  <DocSecurity>0</DocSecurity>
  <Lines>100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 Aleksandr Mikhaylovich</dc:creator>
  <cp:keywords>C1 - Internal  |kjdlkajldhas*C1*lkdlkhas|</cp:keywords>
  <dc:description>C1 - Internal  |kjdlkajldhas*C1*lkdlkhas|</dc:description>
  <cp:lastModifiedBy>Grebenshikova Larisa</cp:lastModifiedBy>
  <cp:revision>2</cp:revision>
  <dcterms:created xsi:type="dcterms:W3CDTF">2021-02-04T14:26:00Z</dcterms:created>
  <dcterms:modified xsi:type="dcterms:W3CDTF">2021-02-04T14:26:00Z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0bc7feef-8148-41cf-96f9-e12ab2dcefd8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u4IOGM5VIk7lmCergAVZqNbCChseRg9+</vt:lpwstr>
  </property>
  <property fmtid="{D5CDD505-2E9C-101B-9397-08002B2CF9AE}" pid="7" name="bjLabelHistoryID">
    <vt:lpwstr>{5D476DD7-DFC5-4B05-8086-F1B31A507243}</vt:lpwstr>
  </property>
</Properties>
</file>